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0C3F35" w:rsidRDefault="000C3F35" w:rsidP="00D5179E">
      <w:pPr>
        <w:jc w:val="center"/>
        <w:rPr>
          <w:rFonts w:ascii="Trebuchet MS" w:hAnsi="Trebuchet MS"/>
          <w:b/>
        </w:rPr>
      </w:pPr>
    </w:p>
    <w:p w:rsidR="00D5179E" w:rsidRDefault="003A71FE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</w:t>
      </w:r>
      <w:r w:rsidR="002A6BAC">
        <w:rPr>
          <w:rFonts w:ascii="Trebuchet MS" w:hAnsi="Trebuchet MS"/>
          <w:b/>
        </w:rPr>
        <w:t xml:space="preserve">contestației </w:t>
      </w:r>
      <w:r>
        <w:rPr>
          <w:rFonts w:ascii="Trebuchet MS" w:hAnsi="Trebuchet MS"/>
          <w:b/>
        </w:rPr>
        <w:t xml:space="preserve">probei </w:t>
      </w:r>
      <w:bookmarkStart w:id="0" w:name="_GoBack"/>
      <w:bookmarkEnd w:id="0"/>
      <w:r w:rsidR="0094142A">
        <w:rPr>
          <w:rFonts w:ascii="Trebuchet MS" w:hAnsi="Trebuchet MS"/>
          <w:b/>
        </w:rPr>
        <w:t>scrise</w:t>
      </w:r>
    </w:p>
    <w:p w:rsidR="00B16339" w:rsidRDefault="00B16339" w:rsidP="00B16339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eastAsia="Times New Roman" w:hAnsi="Trebuchet MS"/>
          <w:b/>
          <w:bCs/>
          <w:lang w:eastAsia="ro-RO"/>
        </w:rPr>
        <w:t>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pentru ocuparea funcţiei publice 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eastAsia="Times New Roman" w:hAnsi="Trebuchet MS"/>
          <w:b/>
          <w:bCs/>
          <w:lang w:eastAsia="ro-RO"/>
        </w:rPr>
        <w:t xml:space="preserve">expert, clasa I,grad profesional asistent, în cadrul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Serviciul</w:t>
      </w:r>
      <w:r>
        <w:rPr>
          <w:rFonts w:ascii="Trebuchet MS" w:eastAsia="Times New Roman" w:hAnsi="Trebuchet MS"/>
          <w:b/>
          <w:bCs/>
          <w:lang w:eastAsia="ro-RO"/>
        </w:rPr>
        <w:t>ui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avizare autorități și instituții publice centrale din cadrul Direcției gestionarea funcției publice și salarizării – Direcția generală managementul funcției,</w:t>
      </w:r>
    </w:p>
    <w:p w:rsidR="00B16339" w:rsidRPr="00D5179E" w:rsidRDefault="00B16339" w:rsidP="00B16339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din cadrul Agenției Naționale a Funcționarilor Publice</w:t>
      </w:r>
      <w:r>
        <w:rPr>
          <w:rFonts w:ascii="Trebuchet MS" w:eastAsia="Times New Roman" w:hAnsi="Trebuchet MS"/>
          <w:b/>
          <w:bCs/>
          <w:lang w:eastAsia="ro-RO"/>
        </w:rPr>
        <w:t>,</w:t>
      </w:r>
    </w:p>
    <w:p w:rsidR="00B16339" w:rsidRPr="00D5179E" w:rsidRDefault="00B16339" w:rsidP="00B16339">
      <w:pPr>
        <w:jc w:val="center"/>
        <w:rPr>
          <w:rFonts w:ascii="Trebuchet MS" w:hAnsi="Trebuchet MS"/>
          <w:b/>
        </w:rPr>
      </w:pPr>
      <w:r>
        <w:rPr>
          <w:rFonts w:ascii="Trebuchet MS" w:eastAsia="Times New Roman" w:hAnsi="Trebuchet MS"/>
          <w:b/>
          <w:bCs/>
          <w:lang w:eastAsia="ro-RO"/>
        </w:rPr>
        <w:t>06.09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  <w:r>
        <w:rPr>
          <w:rFonts w:ascii="Trebuchet MS" w:eastAsia="Times New Roman" w:hAnsi="Trebuchet MS"/>
          <w:b/>
          <w:bCs/>
          <w:lang w:eastAsia="ro-RO"/>
        </w:rPr>
        <w:t>-proba scrisă</w:t>
      </w:r>
    </w:p>
    <w:p w:rsidR="00F417F0" w:rsidRPr="00BC09AA" w:rsidRDefault="00F417F0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479"/>
        <w:gridCol w:w="1985"/>
        <w:gridCol w:w="1701"/>
        <w:gridCol w:w="1701"/>
        <w:gridCol w:w="3231"/>
      </w:tblGrid>
      <w:tr w:rsidR="00D5179E" w:rsidRPr="00D5179E" w:rsidTr="000C3F35">
        <w:tc>
          <w:tcPr>
            <w:tcW w:w="649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</w:p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1479" w:type="dxa"/>
            <w:vAlign w:val="center"/>
          </w:tcPr>
          <w:p w:rsidR="00D5179E" w:rsidRPr="000C3F35" w:rsidRDefault="004F1359" w:rsidP="000C3F35">
            <w:pPr>
              <w:spacing w:after="200" w:line="276" w:lineRule="auto"/>
              <w:jc w:val="center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0C3F35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985" w:type="dxa"/>
            <w:vAlign w:val="center"/>
          </w:tcPr>
          <w:p w:rsidR="00D5179E" w:rsidRPr="000C3F35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Funcţia publică de conducere vacantă pentru care candidează</w:t>
            </w:r>
          </w:p>
        </w:tc>
        <w:tc>
          <w:tcPr>
            <w:tcW w:w="1701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Instituţia</w:t>
            </w:r>
          </w:p>
        </w:tc>
        <w:tc>
          <w:tcPr>
            <w:tcW w:w="1701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DC391B" w:rsidP="00DC391B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</w:t>
            </w:r>
            <w:proofErr w:type="spellEnd"/>
            <w:r w:rsidR="004F1359" w:rsidRPr="000C3F35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</w:p>
        </w:tc>
        <w:tc>
          <w:tcPr>
            <w:tcW w:w="3231" w:type="dxa"/>
            <w:shd w:val="clear" w:color="auto" w:fill="auto"/>
          </w:tcPr>
          <w:p w:rsidR="00D5179E" w:rsidRPr="000C3F35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121FA4" w:rsidRDefault="00121FA4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121FA4" w:rsidRDefault="00121FA4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4F1359" w:rsidP="00A309CB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0C3F35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0C3F35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309CB">
              <w:rPr>
                <w:rFonts w:ascii="Trebuchet MS" w:hAnsi="Trebuchet MS"/>
                <w:b/>
                <w:sz w:val="22"/>
                <w:szCs w:val="22"/>
                <w:lang w:val="es-ES"/>
              </w:rPr>
              <w:t>contestației</w:t>
            </w:r>
            <w:proofErr w:type="spellEnd"/>
            <w:r w:rsidR="00A309CB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la proba </w:t>
            </w:r>
            <w:proofErr w:type="spellStart"/>
            <w:r w:rsidR="00A309CB">
              <w:rPr>
                <w:rFonts w:ascii="Trebuchet MS" w:hAnsi="Trebuchet MS"/>
                <w:b/>
                <w:sz w:val="22"/>
                <w:szCs w:val="22"/>
                <w:lang w:val="es-ES"/>
              </w:rPr>
              <w:t>scrisă</w:t>
            </w:r>
            <w:proofErr w:type="spellEnd"/>
          </w:p>
        </w:tc>
      </w:tr>
      <w:tr w:rsidR="00D5179E" w:rsidRPr="00D5179E" w:rsidTr="000C3F35">
        <w:trPr>
          <w:trHeight w:val="650"/>
        </w:trPr>
        <w:tc>
          <w:tcPr>
            <w:tcW w:w="649" w:type="dxa"/>
            <w:vAlign w:val="center"/>
          </w:tcPr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Default="008576A2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309CB">
              <w:rPr>
                <w:rFonts w:ascii="Trebuchet MS" w:hAnsi="Trebuchet MS"/>
                <w:b/>
                <w:sz w:val="22"/>
                <w:szCs w:val="22"/>
              </w:rPr>
              <w:t>1</w:t>
            </w:r>
            <w:r w:rsidR="00D5179E" w:rsidRPr="00A309CB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Pr="00A309CB" w:rsidRDefault="00A309CB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479" w:type="dxa"/>
          </w:tcPr>
          <w:p w:rsidR="00944F34" w:rsidRPr="000C3F35" w:rsidRDefault="00944F34" w:rsidP="00D5179E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D5179E" w:rsidRPr="00A309CB" w:rsidRDefault="00B16339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309CB">
              <w:rPr>
                <w:rFonts w:ascii="Trebuchet MS" w:hAnsi="Trebuchet MS"/>
                <w:b/>
                <w:sz w:val="22"/>
                <w:szCs w:val="22"/>
              </w:rPr>
              <w:t>33922</w:t>
            </w:r>
          </w:p>
        </w:tc>
        <w:tc>
          <w:tcPr>
            <w:tcW w:w="1985" w:type="dxa"/>
          </w:tcPr>
          <w:p w:rsidR="00944F34" w:rsidRPr="000C3F35" w:rsidRDefault="00944F34" w:rsidP="00944F34">
            <w:pPr>
              <w:rPr>
                <w:rFonts w:ascii="Trebuchet MS" w:hAnsi="Trebuchet MS"/>
                <w:sz w:val="22"/>
                <w:szCs w:val="22"/>
              </w:rPr>
            </w:pPr>
          </w:p>
          <w:p w:rsidR="00D5179E" w:rsidRPr="000C3F35" w:rsidRDefault="00B16339" w:rsidP="000C3F3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b/>
                <w:bCs/>
                <w:lang w:eastAsia="ro-RO"/>
              </w:rPr>
              <w:t>Expert, clasa I, grad profesional asistent</w:t>
            </w:r>
          </w:p>
        </w:tc>
        <w:tc>
          <w:tcPr>
            <w:tcW w:w="1701" w:type="dxa"/>
            <w:vAlign w:val="center"/>
          </w:tcPr>
          <w:p w:rsidR="00D5179E" w:rsidRDefault="00D5179E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309CB">
              <w:rPr>
                <w:rFonts w:ascii="Trebuchet MS" w:hAnsi="Trebuchet MS"/>
                <w:b/>
                <w:sz w:val="22"/>
                <w:szCs w:val="22"/>
              </w:rPr>
              <w:t>A</w:t>
            </w:r>
            <w:r w:rsidR="00A31D2B" w:rsidRPr="00A309CB">
              <w:rPr>
                <w:rFonts w:ascii="Trebuchet MS" w:hAnsi="Trebuchet MS"/>
                <w:b/>
                <w:sz w:val="22"/>
                <w:szCs w:val="22"/>
              </w:rPr>
              <w:t>.</w:t>
            </w:r>
            <w:r w:rsidRPr="00A309CB">
              <w:rPr>
                <w:rFonts w:ascii="Trebuchet MS" w:hAnsi="Trebuchet MS"/>
                <w:b/>
                <w:sz w:val="22"/>
                <w:szCs w:val="22"/>
              </w:rPr>
              <w:t>N</w:t>
            </w:r>
            <w:r w:rsidR="00A31D2B" w:rsidRPr="00A309CB">
              <w:rPr>
                <w:rFonts w:ascii="Trebuchet MS" w:hAnsi="Trebuchet MS"/>
                <w:b/>
                <w:sz w:val="22"/>
                <w:szCs w:val="22"/>
              </w:rPr>
              <w:t>.</w:t>
            </w:r>
            <w:r w:rsidRPr="00A309CB">
              <w:rPr>
                <w:rFonts w:ascii="Trebuchet MS" w:hAnsi="Trebuchet MS"/>
                <w:b/>
                <w:sz w:val="22"/>
                <w:szCs w:val="22"/>
              </w:rPr>
              <w:t>F</w:t>
            </w:r>
            <w:r w:rsidR="00A31D2B" w:rsidRPr="00A309CB">
              <w:rPr>
                <w:rFonts w:ascii="Trebuchet MS" w:hAnsi="Trebuchet MS"/>
                <w:b/>
                <w:sz w:val="22"/>
                <w:szCs w:val="22"/>
              </w:rPr>
              <w:t>.</w:t>
            </w:r>
            <w:r w:rsidRPr="00A309CB">
              <w:rPr>
                <w:rFonts w:ascii="Trebuchet MS" w:hAnsi="Trebuchet MS"/>
                <w:b/>
                <w:sz w:val="22"/>
                <w:szCs w:val="22"/>
              </w:rPr>
              <w:t>P</w:t>
            </w:r>
            <w:r w:rsidR="00A31D2B" w:rsidRPr="00A309CB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  <w:p w:rsid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309CB" w:rsidRPr="00A309CB" w:rsidRDefault="00A309CB" w:rsidP="000C3F3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9CB" w:rsidRDefault="00A309CB" w:rsidP="008576A2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8576A2" w:rsidRPr="00A309CB" w:rsidRDefault="00A01FF1" w:rsidP="008576A2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A309CB">
              <w:rPr>
                <w:rFonts w:ascii="Trebuchet MS" w:hAnsi="Trebuchet MS"/>
                <w:b/>
                <w:sz w:val="22"/>
                <w:szCs w:val="22"/>
              </w:rPr>
              <w:t>41,66</w:t>
            </w:r>
          </w:p>
          <w:p w:rsidR="00D5179E" w:rsidRPr="00A309CB" w:rsidRDefault="00D5179E" w:rsidP="008576A2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7F12DF" w:rsidRPr="000C3F35" w:rsidRDefault="007F12DF" w:rsidP="00D5179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0C3F35" w:rsidRPr="00A309CB" w:rsidRDefault="000C3F35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A309CB">
              <w:rPr>
                <w:rFonts w:ascii="Trebuchet MS" w:hAnsi="Trebuchet MS"/>
                <w:b/>
                <w:sz w:val="22"/>
                <w:szCs w:val="22"/>
                <w:lang w:val="es-ES"/>
              </w:rPr>
              <w:t>Respins</w:t>
            </w:r>
            <w:proofErr w:type="spellEnd"/>
          </w:p>
          <w:p w:rsidR="000C3F35" w:rsidRPr="00A309CB" w:rsidRDefault="000C3F35" w:rsidP="00D5179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>potrivit</w:t>
            </w:r>
            <w:proofErr w:type="spellEnd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>prevederilor</w:t>
            </w:r>
            <w:proofErr w:type="spellEnd"/>
          </w:p>
          <w:p w:rsidR="000C3F35" w:rsidRPr="00A309CB" w:rsidRDefault="000C3F35" w:rsidP="00D5179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art.618 </w:t>
            </w:r>
            <w:proofErr w:type="spellStart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>alin</w:t>
            </w:r>
            <w:proofErr w:type="spellEnd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.(18) </w:t>
            </w:r>
            <w:proofErr w:type="spellStart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>lit.b</w:t>
            </w:r>
            <w:proofErr w:type="spellEnd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) </w:t>
            </w:r>
            <w:proofErr w:type="spellStart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>din</w:t>
            </w:r>
            <w:proofErr w:type="spellEnd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O.U.G. nr.57/2019 </w:t>
            </w:r>
            <w:proofErr w:type="spellStart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>cu</w:t>
            </w:r>
            <w:proofErr w:type="spellEnd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>modificările</w:t>
            </w:r>
            <w:proofErr w:type="spellEnd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>și</w:t>
            </w:r>
            <w:proofErr w:type="spellEnd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>completările</w:t>
            </w:r>
            <w:proofErr w:type="spellEnd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>ulterioare</w:t>
            </w:r>
            <w:proofErr w:type="spellEnd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>coroborat</w:t>
            </w:r>
            <w:proofErr w:type="spellEnd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>cu</w:t>
            </w:r>
            <w:proofErr w:type="spellEnd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 </w:t>
            </w:r>
          </w:p>
          <w:p w:rsidR="00D5179E" w:rsidRPr="000C3F35" w:rsidRDefault="008576A2" w:rsidP="00A309CB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art.66 </w:t>
            </w:r>
            <w:proofErr w:type="spellStart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>din</w:t>
            </w:r>
            <w:proofErr w:type="spellEnd"/>
            <w:r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H.G. nr.611/2008</w:t>
            </w:r>
            <w:r w:rsidR="000C3F35"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C3F35" w:rsidRPr="00A309CB">
              <w:rPr>
                <w:rFonts w:ascii="Trebuchet MS" w:hAnsi="Trebuchet MS"/>
                <w:sz w:val="22"/>
                <w:szCs w:val="22"/>
                <w:lang w:val="es-ES"/>
              </w:rPr>
              <w:t>cu</w:t>
            </w:r>
            <w:proofErr w:type="spellEnd"/>
            <w:r w:rsidR="000C3F35"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C3F35" w:rsidRPr="00A309CB">
              <w:rPr>
                <w:rFonts w:ascii="Trebuchet MS" w:hAnsi="Trebuchet MS"/>
                <w:sz w:val="22"/>
                <w:szCs w:val="22"/>
                <w:lang w:val="es-ES"/>
              </w:rPr>
              <w:t>modificările</w:t>
            </w:r>
            <w:proofErr w:type="spellEnd"/>
            <w:r w:rsidR="000C3F35"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C3F35" w:rsidRPr="00A309CB">
              <w:rPr>
                <w:rFonts w:ascii="Trebuchet MS" w:hAnsi="Trebuchet MS"/>
                <w:sz w:val="22"/>
                <w:szCs w:val="22"/>
                <w:lang w:val="es-ES"/>
              </w:rPr>
              <w:t>și</w:t>
            </w:r>
            <w:proofErr w:type="spellEnd"/>
            <w:r w:rsidR="000C3F35"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C3F35" w:rsidRPr="00A309CB">
              <w:rPr>
                <w:rFonts w:ascii="Trebuchet MS" w:hAnsi="Trebuchet MS"/>
                <w:sz w:val="22"/>
                <w:szCs w:val="22"/>
                <w:lang w:val="es-ES"/>
              </w:rPr>
              <w:t>completările</w:t>
            </w:r>
            <w:proofErr w:type="spellEnd"/>
            <w:r w:rsidR="000C3F35" w:rsidRPr="00A309CB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C3F35" w:rsidRPr="00A309CB">
              <w:rPr>
                <w:rFonts w:ascii="Trebuchet MS" w:hAnsi="Trebuchet MS"/>
                <w:sz w:val="22"/>
                <w:szCs w:val="22"/>
                <w:lang w:val="es-ES"/>
              </w:rPr>
              <w:t>ulterioare</w:t>
            </w:r>
            <w:proofErr w:type="spellEnd"/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F417F0" w:rsidRDefault="0094142A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Afişat astăzi, 1</w:t>
      </w:r>
      <w:r w:rsidR="00B16339">
        <w:rPr>
          <w:rFonts w:ascii="Trebuchet MS" w:hAnsi="Trebuchet MS"/>
          <w:lang w:val="it-IT"/>
        </w:rPr>
        <w:t>0</w:t>
      </w:r>
      <w:r>
        <w:rPr>
          <w:rFonts w:ascii="Trebuchet MS" w:hAnsi="Trebuchet MS"/>
          <w:lang w:val="it-IT"/>
        </w:rPr>
        <w:t>.09</w:t>
      </w:r>
      <w:r w:rsidR="000541AC" w:rsidRPr="00F417F0">
        <w:rPr>
          <w:rFonts w:ascii="Trebuchet MS" w:hAnsi="Trebuchet MS"/>
          <w:lang w:val="it-IT"/>
        </w:rPr>
        <w:t xml:space="preserve">.2021, </w:t>
      </w:r>
      <w:r w:rsidR="00F417F0" w:rsidRPr="00A309CB">
        <w:rPr>
          <w:rFonts w:ascii="Trebuchet MS" w:hAnsi="Trebuchet MS"/>
          <w:lang w:val="it-IT"/>
        </w:rPr>
        <w:t xml:space="preserve">ora </w:t>
      </w:r>
      <w:r w:rsidR="00A309CB">
        <w:rPr>
          <w:rFonts w:ascii="Trebuchet MS" w:hAnsi="Trebuchet MS"/>
          <w:lang w:val="it-IT"/>
        </w:rPr>
        <w:t>11</w:t>
      </w:r>
      <w:r w:rsidR="00A309CB">
        <w:rPr>
          <w:rFonts w:ascii="Trebuchet MS" w:hAnsi="Trebuchet MS"/>
          <w:lang w:val="en-US"/>
        </w:rPr>
        <w:t>.</w:t>
      </w:r>
      <w:r w:rsidR="00A309CB" w:rsidRPr="00A309CB">
        <w:rPr>
          <w:rFonts w:ascii="Trebuchet MS" w:hAnsi="Trebuchet MS"/>
          <w:lang w:val="it-IT"/>
        </w:rPr>
        <w:t>1</w:t>
      </w:r>
      <w:r w:rsidR="00A309CB">
        <w:rPr>
          <w:rFonts w:ascii="Trebuchet MS" w:hAnsi="Trebuchet MS"/>
          <w:lang w:val="it-IT"/>
        </w:rPr>
        <w:t>5</w:t>
      </w:r>
      <w:r w:rsidR="000541AC" w:rsidRPr="00A309CB">
        <w:rPr>
          <w:rFonts w:ascii="Trebuchet MS" w:hAnsi="Trebuchet MS"/>
          <w:lang w:val="it-IT"/>
        </w:rPr>
        <w:t xml:space="preserve"> </w:t>
      </w:r>
      <w:r w:rsidR="000541AC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B16339" w:rsidP="00D5179E">
      <w:pPr>
        <w:jc w:val="right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lang w:val="fr-FR"/>
        </w:rPr>
        <w:t>Luminița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Florea</w:t>
      </w:r>
      <w:proofErr w:type="spellEnd"/>
      <w:r w:rsidR="00033C1A">
        <w:rPr>
          <w:rFonts w:ascii="Trebuchet MS" w:hAnsi="Trebuchet MS"/>
          <w:lang w:val="fr-FR"/>
        </w:rPr>
        <w:t>, expert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89" w:rsidRDefault="00090E89">
      <w:r>
        <w:separator/>
      </w:r>
    </w:p>
  </w:endnote>
  <w:endnote w:type="continuationSeparator" w:id="0">
    <w:p w:rsidR="00090E89" w:rsidRDefault="0009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C3F3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33CB2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32C6FAE" wp14:editId="3AC5578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F652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F652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A8733C0" wp14:editId="6FD92EA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89" w:rsidRDefault="00090E89">
      <w:r>
        <w:separator/>
      </w:r>
    </w:p>
  </w:footnote>
  <w:footnote w:type="continuationSeparator" w:id="0">
    <w:p w:rsidR="00090E89" w:rsidRDefault="0009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090E8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3C1A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90E89"/>
    <w:rsid w:val="000A0CF0"/>
    <w:rsid w:val="000A2008"/>
    <w:rsid w:val="000A5F07"/>
    <w:rsid w:val="000B10F0"/>
    <w:rsid w:val="000B3B27"/>
    <w:rsid w:val="000B3D51"/>
    <w:rsid w:val="000C0731"/>
    <w:rsid w:val="000C3F35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1FA4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6BAC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3406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D4EDA"/>
    <w:rsid w:val="005F39B4"/>
    <w:rsid w:val="005F5C33"/>
    <w:rsid w:val="005F6529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6280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576A2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409A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142A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1FF1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09CB"/>
    <w:rsid w:val="00A31237"/>
    <w:rsid w:val="00A31D2B"/>
    <w:rsid w:val="00A33CB2"/>
    <w:rsid w:val="00A352A0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5FAA"/>
    <w:rsid w:val="00AE6AF8"/>
    <w:rsid w:val="00AF6C5D"/>
    <w:rsid w:val="00AF6EA2"/>
    <w:rsid w:val="00B019CD"/>
    <w:rsid w:val="00B117DA"/>
    <w:rsid w:val="00B1260C"/>
    <w:rsid w:val="00B13053"/>
    <w:rsid w:val="00B15913"/>
    <w:rsid w:val="00B16339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91B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B1A5-63AA-4E41-B83F-C25D6F25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Luminita Florea</cp:lastModifiedBy>
  <cp:revision>14</cp:revision>
  <cp:lastPrinted>2021-09-10T07:54:00Z</cp:lastPrinted>
  <dcterms:created xsi:type="dcterms:W3CDTF">2021-06-10T06:18:00Z</dcterms:created>
  <dcterms:modified xsi:type="dcterms:W3CDTF">2021-09-10T07:59:00Z</dcterms:modified>
</cp:coreProperties>
</file>